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3B73C7">
      <w:pPr>
        <w:rPr>
          <w:rFonts w:ascii="Azo Sans Md" w:hAnsi="Azo Sans Md" w:cstheme="minorHAnsi"/>
          <w:b/>
          <w:szCs w:val="24"/>
          <w:highlight w:val="none"/>
        </w:rPr>
      </w:pPr>
      <w:r>
        <w:rPr>
          <w:rFonts w:ascii="Azo Sans Md" w:hAnsi="Azo Sans Md" w:cstheme="minorHAnsi"/>
          <w:b/>
          <w:szCs w:val="24"/>
          <w:highlight w:val="none"/>
        </w:rPr>
        <w:t>EDITAL DE PREGÃO ELETRÔNICO Nº</w:t>
      </w:r>
      <w:r>
        <w:rPr>
          <w:rFonts w:ascii="Azo Sans Md" w:hAnsi="Azo Sans Md" w:cstheme="minorHAnsi"/>
          <w:b/>
          <w:szCs w:val="24"/>
          <w:highlight w:val="none"/>
        </w:rPr>
        <w:t xml:space="preserve"> </w:t>
      </w:r>
      <w:r>
        <w:rPr>
          <w:rFonts w:hint="default" w:ascii="Azo Sans Md" w:hAnsi="Azo Sans Md" w:cstheme="minorHAnsi"/>
          <w:b/>
          <w:szCs w:val="24"/>
          <w:highlight w:val="none"/>
          <w:lang w:val="pt-BR"/>
        </w:rPr>
        <w:t>56</w:t>
      </w:r>
      <w:r>
        <w:rPr>
          <w:rFonts w:ascii="Azo Sans Md" w:hAnsi="Azo Sans Md" w:cstheme="minorHAnsi"/>
          <w:b/>
          <w:szCs w:val="24"/>
          <w:highlight w:val="none"/>
        </w:rPr>
        <w:t>/2026</w:t>
      </w:r>
    </w:p>
    <w:p w14:paraId="29741EBE"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 xml:space="preserve">PROCESSO ADMINISTRATIVO Nº </w:t>
      </w:r>
      <w:r>
        <w:rPr>
          <w:rFonts w:hint="default" w:ascii="Azo Sans Md" w:hAnsi="Azo Sans Md" w:cstheme="minorHAnsi"/>
          <w:b/>
          <w:szCs w:val="24"/>
          <w:lang w:val="pt-BR"/>
        </w:rPr>
        <w:t>23.287/2026</w:t>
      </w:r>
    </w:p>
    <w:p w14:paraId="32837519">
      <w:pPr>
        <w:rPr>
          <w:rFonts w:hint="default" w:ascii="Azo Sans Md" w:hAnsi="Azo Sans Md" w:cstheme="minorHAnsi"/>
          <w:b/>
          <w:szCs w:val="24"/>
          <w:lang w:val="pt-BR"/>
        </w:rPr>
      </w:pPr>
      <w:r>
        <w:rPr>
          <w:rFonts w:hint="default" w:ascii="Azo Sans Md" w:hAnsi="Azo Sans Md" w:cstheme="minorHAnsi"/>
          <w:b/>
          <w:szCs w:val="24"/>
          <w:lang w:val="pt-BR"/>
        </w:rPr>
        <w:t>ID INTERNO: 90.052/2026</w:t>
      </w:r>
    </w:p>
    <w:p w14:paraId="3649BA01"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 w14:paraId="2D9D1369">
      <w:pPr>
        <w:rPr>
          <w:rFonts w:ascii="Azo Sans Lt" w:hAnsi="Azo Sans Lt" w:cstheme="minorHAnsi"/>
          <w:bCs/>
          <w:szCs w:val="24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 xml:space="preserve">MENOR PREÇO </w:t>
      </w:r>
      <w:r>
        <w:rPr>
          <w:rFonts w:ascii="Azo Sans Lt" w:hAnsi="Azo Sans Lt" w:cstheme="minorHAnsi"/>
          <w:bCs/>
          <w:szCs w:val="24"/>
          <w:highlight w:val="none"/>
        </w:rPr>
        <w:t>UNITÁRIO</w:t>
      </w:r>
    </w:p>
    <w:p w14:paraId="31D5194F">
      <w:pPr>
        <w:ind w:left="0" w:firstLine="0"/>
        <w:rPr>
          <w:rFonts w:hint="default" w:ascii="Azo Sans Md" w:hAnsi="Azo Sans Md" w:cstheme="minorHAnsi"/>
          <w:b/>
          <w:szCs w:val="24"/>
          <w:lang w:val="en-US"/>
        </w:rPr>
      </w:pPr>
      <w:r>
        <w:rPr>
          <w:rFonts w:ascii="Azo Sans Md" w:hAnsi="Azo Sans Md" w:cstheme="minorHAnsi"/>
          <w:b/>
          <w:szCs w:val="24"/>
        </w:rPr>
        <w:t xml:space="preserve">OBJETO: </w:t>
      </w:r>
      <w:r>
        <w:rPr>
          <w:rFonts w:ascii="Azo Sans Md" w:hAnsi="Azo Sans Md" w:cstheme="minorHAnsi"/>
          <w:b/>
          <w:szCs w:val="24"/>
          <w:lang w:val="pt-BR" w:eastAsia="pt-BR"/>
        </w:rPr>
        <w:t>REGISTRO DE PREÇOS para futura e eventual CONTRATAÇÃO DE EMPRESA ESPECIALIZADA NA PRESTAÇÃO DE SERVIÇOS DE ECOCARDIOGRAMA TRANSESOFÁGICO À SEREM REALIZADOS NO LEITO HOSPITALAR, para atender as necessidades do Hospital Municipal Raul Sertã</w:t>
      </w:r>
      <w:r>
        <w:rPr>
          <w:rFonts w:hint="default" w:ascii="Azo Sans Md" w:hAnsi="Azo Sans Md" w:cstheme="minorHAnsi"/>
          <w:b/>
          <w:szCs w:val="24"/>
          <w:lang w:val="en-US" w:eastAsia="pt-BR"/>
        </w:rPr>
        <w:t>,</w:t>
      </w:r>
      <w:r>
        <w:rPr>
          <w:rFonts w:ascii="Azo Sans Md" w:hAnsi="Azo Sans Md" w:cstheme="minorHAnsi"/>
          <w:b/>
          <w:szCs w:val="24"/>
          <w:lang w:val="pt-BR" w:eastAsia="pt-BR"/>
        </w:rPr>
        <w:t xml:space="preserve"> pelo período de 1 (um) ano</w:t>
      </w:r>
      <w:r>
        <w:rPr>
          <w:rFonts w:hint="default" w:ascii="Azo Sans Md" w:hAnsi="Azo Sans Md" w:cstheme="minorHAnsi"/>
          <w:b/>
          <w:szCs w:val="24"/>
          <w:lang w:val="en-US" w:eastAsia="pt-BR"/>
        </w:rPr>
        <w:t>.</w:t>
      </w:r>
    </w:p>
    <w:p w14:paraId="57EEE1EC">
      <w:pPr>
        <w:ind w:left="0" w:firstLine="0"/>
        <w:rPr>
          <w:rFonts w:ascii="Azo Sans Md" w:hAnsi="Azo Sans Md"/>
          <w:sz w:val="22"/>
          <w:szCs w:val="22"/>
        </w:rPr>
      </w:pPr>
    </w:p>
    <w:p w14:paraId="12B2431C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ANEXO – III</w:t>
      </w:r>
    </w:p>
    <w:p w14:paraId="2A77A8B8"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 w14:paraId="6CA70017"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 w14:paraId="1E19115B"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 w14:paraId="28BE6608">
      <w:pPr>
        <w:rPr>
          <w:rFonts w:ascii="Azo Sans Lt" w:hAnsi="Azo Sans Lt" w:cstheme="minorHAnsi"/>
          <w:b/>
          <w:sz w:val="22"/>
        </w:rPr>
      </w:pPr>
    </w:p>
    <w:p w14:paraId="12ADF774">
      <w:pPr>
        <w:rPr>
          <w:rFonts w:ascii="Azo Sans Lt" w:hAnsi="Azo Sans Lt" w:cstheme="minorHAnsi"/>
          <w:b/>
          <w:sz w:val="22"/>
        </w:rPr>
      </w:pPr>
    </w:p>
    <w:p w14:paraId="7A1B0A9D"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</w:rPr>
        <w:t xml:space="preserve">Pregão Eletrônico nº </w:t>
      </w:r>
      <w:bookmarkStart w:id="1" w:name="_GoBack"/>
      <w:r>
        <w:rPr>
          <w:rFonts w:hint="default" w:ascii="Azo Sans Md" w:hAnsi="Azo Sans Md" w:cstheme="minorHAnsi"/>
          <w:b/>
          <w:highlight w:val="none"/>
          <w:lang w:val="pt-BR"/>
        </w:rPr>
        <w:t>56</w:t>
      </w:r>
      <w:r>
        <w:rPr>
          <w:rFonts w:ascii="Azo Sans Md" w:hAnsi="Azo Sans Md" w:cstheme="minorHAnsi"/>
          <w:b/>
          <w:highlight w:val="none"/>
        </w:rPr>
        <w:t>/2026</w:t>
      </w:r>
      <w:r>
        <w:rPr>
          <w:rFonts w:ascii="Azo Sans Md" w:hAnsi="Azo Sans Md" w:cstheme="minorHAnsi"/>
          <w:bCs/>
          <w:highlight w:val="none"/>
        </w:rPr>
        <w:t>,</w:t>
      </w:r>
      <w:r>
        <w:rPr>
          <w:rFonts w:ascii="Azo Sans Lt" w:hAnsi="Azo Sans Lt" w:cstheme="minorHAnsi"/>
          <w:bCs/>
          <w:sz w:val="22"/>
          <w:szCs w:val="22"/>
          <w:highlight w:val="none"/>
        </w:rPr>
        <w:t xml:space="preserve"> </w:t>
      </w:r>
      <w:r>
        <w:rPr>
          <w:rFonts w:ascii="Azo Sans Lt" w:hAnsi="Azo Sans Lt" w:cstheme="minorHAnsi"/>
          <w:sz w:val="22"/>
          <w:szCs w:val="22"/>
          <w:highlight w:val="none"/>
        </w:rPr>
        <w:t xml:space="preserve">em epígrafe, que tem por objeto o </w:t>
      </w:r>
      <w:r>
        <w:rPr>
          <w:rFonts w:ascii="Azo Sans Md" w:hAnsi="Azo Sans Md" w:eastAsia="Times New Roman" w:cstheme="minorHAnsi"/>
          <w:b/>
          <w:szCs w:val="24"/>
          <w:highlight w:val="none"/>
          <w:lang w:val="pt-BR" w:eastAsia="pt-BR"/>
        </w:rPr>
        <w:t xml:space="preserve">REGISTRO DE PREÇOS para futura e </w:t>
      </w:r>
      <w:bookmarkEnd w:id="1"/>
      <w:r>
        <w:rPr>
          <w:rFonts w:ascii="Azo Sans Md" w:hAnsi="Azo Sans Md" w:eastAsia="Times New Roman" w:cstheme="minorHAnsi"/>
          <w:b/>
          <w:szCs w:val="24"/>
          <w:highlight w:val="none"/>
          <w:lang w:val="pt-BR" w:eastAsia="pt-BR"/>
        </w:rPr>
        <w:t xml:space="preserve">eventual </w:t>
      </w:r>
      <w:bookmarkStart w:id="0" w:name="__DdeLink__3295_3091048291"/>
      <w:r>
        <w:rPr>
          <w:rFonts w:ascii="Azo Sans Md" w:hAnsi="Azo Sans Md" w:eastAsia="Times New Roman" w:cstheme="minorHAnsi"/>
          <w:b/>
          <w:szCs w:val="24"/>
          <w:highlight w:val="none"/>
          <w:lang w:val="pt-BR" w:eastAsia="pt-BR"/>
        </w:rPr>
        <w:t>CONTRATAÇÃO DE EMPRESA ESPECIALIZADA NA PRESTAÇÃO DE SERVIÇOS DE</w:t>
      </w:r>
      <w:bookmarkEnd w:id="0"/>
      <w:r>
        <w:rPr>
          <w:rFonts w:ascii="Azo Sans Md" w:hAnsi="Azo Sans Md" w:eastAsia="Times New Roman" w:cstheme="minorHAnsi"/>
          <w:b/>
          <w:szCs w:val="24"/>
          <w:highlight w:val="none"/>
          <w:lang w:val="pt-BR" w:eastAsia="pt-BR"/>
        </w:rPr>
        <w:t xml:space="preserve"> ECOCARDIOGRAMA TRANSESOFÁGICO À SEREM REALIZADOS NO LEITO HOSPITALAR, para atender as necessidades do Hospital Municipal Raul Sertã</w:t>
      </w:r>
      <w:r>
        <w:rPr>
          <w:rFonts w:hint="default" w:ascii="Azo Sans Md" w:hAnsi="Azo Sans Md" w:eastAsia="Times New Roman" w:cstheme="minorHAnsi"/>
          <w:b/>
          <w:szCs w:val="24"/>
          <w:highlight w:val="none"/>
          <w:lang w:val="en-US" w:eastAsia="pt-BR"/>
        </w:rPr>
        <w:t>,</w:t>
      </w:r>
      <w:r>
        <w:rPr>
          <w:rFonts w:ascii="Azo Sans Md" w:hAnsi="Azo Sans Md" w:eastAsia="Times New Roman" w:cstheme="minorHAnsi"/>
          <w:b/>
          <w:szCs w:val="24"/>
          <w:highlight w:val="none"/>
          <w:lang w:val="pt-BR" w:eastAsia="pt-BR"/>
        </w:rPr>
        <w:t xml:space="preserve"> pelo período de 1 (um) ano</w:t>
      </w:r>
      <w:r>
        <w:rPr>
          <w:rFonts w:ascii="Azo Sans Lt" w:hAnsi="Azo Sans Lt" w:cstheme="minorHAnsi"/>
          <w:sz w:val="22"/>
          <w:szCs w:val="22"/>
        </w:rPr>
        <w:t>, conforme segue:</w:t>
      </w:r>
    </w:p>
    <w:p w14:paraId="1CDAC70F">
      <w:pPr>
        <w:rPr>
          <w:rFonts w:ascii="Azo Sans Lt" w:hAnsi="Azo Sans Lt" w:cstheme="minorHAnsi"/>
          <w:b/>
          <w:sz w:val="22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21"/>
        <w:gridCol w:w="1105"/>
        <w:gridCol w:w="2820"/>
        <w:gridCol w:w="696"/>
        <w:gridCol w:w="895"/>
        <w:gridCol w:w="855"/>
        <w:gridCol w:w="783"/>
        <w:gridCol w:w="1435"/>
      </w:tblGrid>
      <w:tr w14:paraId="3DF0CEF2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003F06FD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 w14:paraId="1CD1E519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72CF9C25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5E17A82F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7CB7ACB0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2F2725AE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 w14:paraId="5417B165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 w14:paraId="6C0DBD12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 w14:paraId="7783C426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86DBC9"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1E465"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B6EEE2"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3304E3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8A4220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237FD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35DE3E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F63E98"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14:paraId="2FE58FAE"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 w14:paraId="7E0993D7">
            <w:pPr>
              <w:ind w:left="0"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 w14:paraId="5993A0BB">
            <w:pPr>
              <w:ind w:left="0"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 w14:paraId="6B7DC564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 w14:paraId="49F71E43"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 w14:paraId="17A2CAB4"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 w14:paraId="20C5B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 w14:paraId="08923394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 w14:paraId="548BD8F0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 w14:paraId="1FE7FB59"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 w14:paraId="6ACB08B0">
      <w:pPr>
        <w:rPr>
          <w:rFonts w:ascii="Azo Sans Lt" w:hAnsi="Azo Sans Lt" w:cstheme="minorHAnsi"/>
          <w:sz w:val="22"/>
        </w:rPr>
      </w:pPr>
    </w:p>
    <w:p w14:paraId="31B36392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 w14:paraId="3F26D20C"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 w14:paraId="2BA11063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 w14:paraId="47D3E999"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 w14:paraId="31D23922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 w14:paraId="33FE45F6"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 w14:paraId="75EB56E4"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 w14:paraId="36D9CEA9"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 w14:paraId="06CA5E70"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5BB94A">
    <w:pPr>
      <w:pStyle w:val="13"/>
      <w:ind w:left="0" w:hanging="284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339080" cy="1076960"/>
          <wp:effectExtent l="0" t="0" r="0" b="0"/>
          <wp:docPr id="1" name="Imagem 1" descr="Secretaria de Saú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aúd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39080" cy="1076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8A07115"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01BA2592"/>
    <w:rsid w:val="0D63382E"/>
    <w:rsid w:val="1ED8735A"/>
    <w:rsid w:val="43816F0A"/>
    <w:rsid w:val="588E6E0E"/>
    <w:rsid w:val="78603E93"/>
    <w:rsid w:val="7C7B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qFormat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qFormat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1534</Characters>
  <Lines>12</Lines>
  <Paragraphs>3</Paragraphs>
  <TotalTime>0</TotalTime>
  <ScaleCrop>false</ScaleCrop>
  <LinksUpToDate>false</LinksUpToDate>
  <CharactersWithSpaces>1815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louisa.spitz</cp:lastModifiedBy>
  <cp:lastPrinted>2025-02-21T19:01:00Z</cp:lastPrinted>
  <dcterms:modified xsi:type="dcterms:W3CDTF">2026-08-20T14:48:40Z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ED642E0776FF4D10AD89FE756D32EE40</vt:lpwstr>
  </property>
</Properties>
</file>